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3E" w:rsidRDefault="003C323E" w:rsidP="003C323E">
      <w:pPr>
        <w:spacing w:before="360" w:after="0" w:line="288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  <w:r w:rsidRPr="00127174">
        <w:rPr>
          <w:rFonts w:ascii="Garamond" w:eastAsia="Times New Roman" w:hAnsi="Garamond" w:cs="Times New Roman"/>
          <w:b/>
          <w:sz w:val="32"/>
          <w:szCs w:val="32"/>
          <w:lang w:eastAsia="pl-PL"/>
        </w:rPr>
        <w:t>WEKSEL</w:t>
      </w:r>
    </w:p>
    <w:p w:rsidR="003C323E" w:rsidRPr="00127174" w:rsidRDefault="003C323E" w:rsidP="003C323E">
      <w:pPr>
        <w:spacing w:before="360" w:after="0" w:line="288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</w:p>
    <w:p w:rsidR="003C323E" w:rsidRPr="00653DB5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</w:p>
    <w:p w:rsidR="003C323E" w:rsidRPr="00653DB5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 xml:space="preserve">. . . . . . . . . . . . . . . . . . </w:t>
      </w:r>
      <w:proofErr w:type="gramStart"/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>. . . .</w:t>
      </w:r>
      <w:proofErr w:type="gramEnd"/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 xml:space="preserve"> .  , dnia . . . . . . . . . . . . . . . ., weksel na kwotę . . . . . . . . . . . . . . . </w:t>
      </w:r>
    </w:p>
    <w:p w:rsidR="003C323E" w:rsidRPr="00653DB5" w:rsidRDefault="003C323E" w:rsidP="003C323E">
      <w:pPr>
        <w:keepNext/>
        <w:spacing w:after="0" w:line="288" w:lineRule="auto"/>
        <w:ind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>(miejsce wystawienia)</w:t>
      </w:r>
      <w:r w:rsidRPr="00653DB5">
        <w:rPr>
          <w:rFonts w:ascii="Garamond" w:eastAsia="Times New Roman" w:hAnsi="Garamond" w:cs="Times New Roman"/>
          <w:bCs/>
          <w:kern w:val="32"/>
          <w:sz w:val="20"/>
          <w:szCs w:val="32"/>
          <w:lang w:eastAsia="pl-PL"/>
        </w:rPr>
        <w:t xml:space="preserve"> </w:t>
      </w:r>
      <w:r w:rsidRPr="00653DB5">
        <w:rPr>
          <w:rFonts w:ascii="Garamond" w:eastAsia="Times New Roman" w:hAnsi="Garamond" w:cs="Times New Roman"/>
          <w:bCs/>
          <w:kern w:val="32"/>
          <w:sz w:val="20"/>
          <w:szCs w:val="32"/>
          <w:lang w:eastAsia="pl-PL"/>
        </w:rPr>
        <w:tab/>
      </w:r>
      <w:r w:rsidRPr="00653DB5">
        <w:rPr>
          <w:rFonts w:ascii="Garamond" w:eastAsia="Times New Roman" w:hAnsi="Garamond" w:cs="Times New Roman"/>
          <w:bCs/>
          <w:kern w:val="32"/>
          <w:sz w:val="20"/>
          <w:szCs w:val="32"/>
          <w:lang w:eastAsia="pl-PL"/>
        </w:rPr>
        <w:tab/>
      </w:r>
      <w:proofErr w:type="gramStart"/>
      <w:r w:rsidRPr="00653DB5">
        <w:rPr>
          <w:rFonts w:ascii="Garamond" w:eastAsia="Times New Roman" w:hAnsi="Garamond" w:cs="Times New Roman"/>
          <w:bCs/>
          <w:kern w:val="32"/>
          <w:sz w:val="20"/>
          <w:szCs w:val="32"/>
          <w:lang w:eastAsia="pl-PL"/>
        </w:rPr>
        <w:t xml:space="preserve">   </w:t>
      </w:r>
      <w:r w:rsidRPr="00653DB5"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>(</w:t>
      </w:r>
      <w:proofErr w:type="gramEnd"/>
      <w:r w:rsidRPr="00653DB5"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>data wystawienia)</w:t>
      </w:r>
      <w:r w:rsidRPr="00653DB5">
        <w:rPr>
          <w:rFonts w:ascii="Garamond" w:eastAsia="Times New Roman" w:hAnsi="Garamond" w:cs="Times New Roman"/>
          <w:bCs/>
          <w:kern w:val="32"/>
          <w:sz w:val="20"/>
          <w:szCs w:val="32"/>
          <w:lang w:eastAsia="pl-PL"/>
        </w:rPr>
        <w:t xml:space="preserve"> </w:t>
      </w:r>
      <w:r w:rsidRPr="00653DB5">
        <w:rPr>
          <w:rFonts w:ascii="Garamond" w:eastAsia="Times New Roman" w:hAnsi="Garamond" w:cs="Times New Roman"/>
          <w:bCs/>
          <w:kern w:val="32"/>
          <w:sz w:val="20"/>
          <w:szCs w:val="32"/>
          <w:lang w:eastAsia="pl-PL"/>
        </w:rPr>
        <w:tab/>
      </w:r>
      <w:r w:rsidRPr="00653DB5">
        <w:rPr>
          <w:rFonts w:ascii="Garamond" w:eastAsia="Times New Roman" w:hAnsi="Garamond" w:cs="Times New Roman"/>
          <w:bCs/>
          <w:kern w:val="32"/>
          <w:sz w:val="20"/>
          <w:szCs w:val="32"/>
          <w:lang w:eastAsia="pl-PL"/>
        </w:rPr>
        <w:tab/>
      </w:r>
      <w:r w:rsidRPr="00653DB5">
        <w:rPr>
          <w:rFonts w:ascii="Garamond" w:eastAsia="Times New Roman" w:hAnsi="Garamond" w:cs="Times New Roman"/>
          <w:bCs/>
          <w:kern w:val="32"/>
          <w:sz w:val="20"/>
          <w:szCs w:val="32"/>
          <w:lang w:eastAsia="pl-PL"/>
        </w:rPr>
        <w:tab/>
      </w:r>
      <w:r w:rsidRPr="00653DB5"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 xml:space="preserve">         (kwota weksla)</w:t>
      </w:r>
    </w:p>
    <w:p w:rsidR="003C323E" w:rsidRPr="00653DB5" w:rsidRDefault="003C323E" w:rsidP="003C323E">
      <w:pPr>
        <w:spacing w:after="0" w:line="288" w:lineRule="auto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3C323E" w:rsidRPr="00653DB5" w:rsidRDefault="003C323E" w:rsidP="003C323E">
      <w:pPr>
        <w:spacing w:after="0" w:line="288" w:lineRule="auto"/>
        <w:rPr>
          <w:rFonts w:ascii="Garamond" w:eastAsia="Times New Roman" w:hAnsi="Garamond" w:cs="Times New Roman"/>
          <w:sz w:val="26"/>
          <w:szCs w:val="20"/>
          <w:lang w:eastAsia="pl-PL"/>
        </w:rPr>
      </w:pPr>
      <w:r w:rsidRPr="00653DB5">
        <w:rPr>
          <w:rFonts w:ascii="Garamond" w:eastAsia="Times New Roman" w:hAnsi="Garamond" w:cs="Times New Roman"/>
          <w:sz w:val="26"/>
          <w:szCs w:val="20"/>
          <w:lang w:eastAsia="pl-PL"/>
        </w:rPr>
        <w:t>(słownie:</w:t>
      </w:r>
      <w:r w:rsidRPr="00653DB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</w:t>
      </w:r>
      <w:r w:rsidRPr="00653DB5">
        <w:rPr>
          <w:rFonts w:ascii="Garamond" w:eastAsia="Times New Roman" w:hAnsi="Garamond" w:cs="Times New Roman"/>
          <w:sz w:val="26"/>
          <w:szCs w:val="20"/>
          <w:lang w:eastAsia="pl-PL"/>
        </w:rPr>
        <w:t>. . . . . . . . . . . . . . . . . . . . . . . . . . . . . . . . . . . . . . . . . . . . . . . . . . . . . . . . . . . .</w:t>
      </w:r>
      <w:r w:rsidRPr="00653DB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</w:t>
      </w:r>
      <w:r w:rsidRPr="00653DB5">
        <w:rPr>
          <w:rFonts w:ascii="Garamond" w:eastAsia="Times New Roman" w:hAnsi="Garamond" w:cs="Times New Roman"/>
          <w:sz w:val="26"/>
          <w:szCs w:val="20"/>
          <w:lang w:eastAsia="pl-PL"/>
        </w:rPr>
        <w:t>. . . . . .)</w:t>
      </w:r>
    </w:p>
    <w:p w:rsidR="003C323E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</w:p>
    <w:p w:rsidR="003C323E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</w:p>
    <w:p w:rsidR="003C323E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</w:p>
    <w:p w:rsidR="003C323E" w:rsidRPr="00653DB5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 xml:space="preserve">Dnia . . . . . . . . . . . . . . . . . . </w:t>
      </w:r>
      <w:r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 xml:space="preserve">… </w:t>
      </w:r>
      <w:proofErr w:type="gramStart"/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>zapłacę  za</w:t>
      </w:r>
      <w:proofErr w:type="gramEnd"/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 xml:space="preserve"> ten weksel na zlecenie . . . . . . . . . . . . . . . . . .  </w:t>
      </w:r>
    </w:p>
    <w:p w:rsidR="003C323E" w:rsidRPr="00653DB5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</w:pPr>
      <w:r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 xml:space="preserve">                  </w:t>
      </w:r>
      <w:r w:rsidRPr="00653DB5"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>(termin płatności weksla)</w:t>
      </w:r>
    </w:p>
    <w:p w:rsidR="003C323E" w:rsidRPr="00653DB5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</w:p>
    <w:p w:rsidR="003C323E" w:rsidRPr="00653DB5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 xml:space="preserve">. . . . . . . . . . . . . . . . . . . . . . . . . . . . . . . . . . . . . . . . . . . . . . . . . . . . . . . . . . . . . . . . . . . . . . . . . . </w:t>
      </w:r>
    </w:p>
    <w:p w:rsidR="003C323E" w:rsidRPr="00653DB5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6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ab/>
      </w: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ab/>
      </w: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ab/>
      </w: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ab/>
      </w: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ab/>
      </w:r>
      <w:r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>(nazwa remitenta albo wierzyciela</w:t>
      </w:r>
      <w:r w:rsidRPr="00653DB5"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>)</w:t>
      </w:r>
    </w:p>
    <w:p w:rsidR="003C323E" w:rsidRPr="00653DB5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 xml:space="preserve"> </w:t>
      </w:r>
    </w:p>
    <w:p w:rsidR="003C323E" w:rsidRPr="00653DB5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 xml:space="preserve">kwotę . . . . . . . . . . . . . . . . . . . . . (słownie: . . . . . . . . . . . . . . . . . . . . . . . . . . . . . . . . . . . . . . .), </w:t>
      </w:r>
    </w:p>
    <w:p w:rsidR="003C323E" w:rsidRPr="00653DB5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</w:p>
    <w:p w:rsidR="003C323E" w:rsidRPr="00653DB5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 xml:space="preserve">płatny w . . . . . . . . . . . . . . . . . . . . . </w:t>
      </w:r>
      <w:proofErr w:type="gramStart"/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>. . . .</w:t>
      </w:r>
      <w:proofErr w:type="gramEnd"/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 xml:space="preserve">  </w:t>
      </w:r>
    </w:p>
    <w:p w:rsidR="003C323E" w:rsidRPr="00653DB5" w:rsidRDefault="003C323E" w:rsidP="003C323E">
      <w:pPr>
        <w:keepNext/>
        <w:spacing w:after="0" w:line="288" w:lineRule="auto"/>
        <w:ind w:left="708"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6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 xml:space="preserve">(miejsce płatności weksla) </w:t>
      </w:r>
    </w:p>
    <w:p w:rsidR="003C323E" w:rsidRPr="00653DB5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</w:p>
    <w:p w:rsidR="003C323E" w:rsidRPr="00653DB5" w:rsidRDefault="003C323E" w:rsidP="003C323E">
      <w:pPr>
        <w:keepNext/>
        <w:spacing w:after="0" w:line="288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</w:p>
    <w:p w:rsidR="003C323E" w:rsidRDefault="003C323E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>. . . . . . . . . . . . . . . . . . . . . . . .</w:t>
      </w:r>
    </w:p>
    <w:p w:rsidR="003C323E" w:rsidRDefault="003C323E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>. . . . . . . . . . . . . . . . . . . . . . . .</w:t>
      </w:r>
    </w:p>
    <w:p w:rsidR="003C323E" w:rsidRDefault="003C323E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>. . . . . . . . . . . . . . . . . . . . . . . .</w:t>
      </w:r>
    </w:p>
    <w:p w:rsidR="003C323E" w:rsidRDefault="003C323E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>. . . . . . . . . . . . . . . . . . . . . . . .</w:t>
      </w:r>
      <w:bookmarkStart w:id="0" w:name="_GoBack"/>
      <w:bookmarkEnd w:id="0"/>
    </w:p>
    <w:p w:rsidR="003C323E" w:rsidRDefault="003C323E" w:rsidP="003C323E">
      <w:pPr>
        <w:keepNext/>
        <w:spacing w:after="0" w:line="288" w:lineRule="auto"/>
        <w:ind w:left="4956" w:firstLine="708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 xml:space="preserve"> </w:t>
      </w:r>
      <w:r w:rsidRPr="00653DB5"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>(dane wystawcy weksla</w:t>
      </w:r>
    </w:p>
    <w:p w:rsidR="003C323E" w:rsidRDefault="003C323E" w:rsidP="003C323E">
      <w:pPr>
        <w:keepNext/>
        <w:spacing w:after="0" w:line="288" w:lineRule="auto"/>
        <w:ind w:left="4956" w:firstLine="708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</w:pPr>
      <w:r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 xml:space="preserve">Imię i nazwisko, PESEL, </w:t>
      </w:r>
    </w:p>
    <w:p w:rsidR="003C323E" w:rsidRPr="00653DB5" w:rsidRDefault="003C323E" w:rsidP="003C323E">
      <w:pPr>
        <w:keepNext/>
        <w:spacing w:after="0" w:line="288" w:lineRule="auto"/>
        <w:ind w:left="5664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</w:pPr>
      <w:r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>miejsce zamieszkania, ewentualnie oznaczenie podmiotu, który jest reprezentowany przez podpisującego weksel</w:t>
      </w:r>
      <w:r w:rsidRPr="00653DB5"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 xml:space="preserve">) </w:t>
      </w:r>
    </w:p>
    <w:p w:rsidR="003C323E" w:rsidRPr="00653DB5" w:rsidRDefault="003C323E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</w:p>
    <w:p w:rsidR="003C323E" w:rsidRPr="00653DB5" w:rsidRDefault="003C323E" w:rsidP="003C323E">
      <w:pPr>
        <w:spacing w:after="0" w:line="288" w:lineRule="auto"/>
        <w:ind w:left="4395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3C323E" w:rsidRPr="00653DB5" w:rsidRDefault="003C323E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</w:pPr>
      <w:r w:rsidRPr="00653DB5">
        <w:rPr>
          <w:rFonts w:ascii="Garamond" w:eastAsia="Times New Roman" w:hAnsi="Garamond" w:cs="Times New Roman"/>
          <w:bCs/>
          <w:kern w:val="32"/>
          <w:sz w:val="26"/>
          <w:szCs w:val="32"/>
          <w:lang w:eastAsia="pl-PL"/>
        </w:rPr>
        <w:t xml:space="preserve">. . . . . . . . . . . . . . . . . . . . . . . . </w:t>
      </w:r>
    </w:p>
    <w:p w:rsidR="00282EC3" w:rsidRPr="003C323E" w:rsidRDefault="003C323E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26"/>
          <w:lang w:eastAsia="pl-PL"/>
        </w:rPr>
      </w:pPr>
      <w:r w:rsidRPr="00653DB5"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>(</w:t>
      </w:r>
      <w:r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 xml:space="preserve">własnoręczny czytelny </w:t>
      </w:r>
      <w:r w:rsidRPr="00653DB5">
        <w:rPr>
          <w:rFonts w:ascii="Garamond" w:eastAsia="Times New Roman" w:hAnsi="Garamond" w:cs="Times New Roman"/>
          <w:bCs/>
          <w:i/>
          <w:kern w:val="32"/>
          <w:sz w:val="20"/>
          <w:szCs w:val="32"/>
          <w:lang w:eastAsia="pl-PL"/>
        </w:rPr>
        <w:t>podpis wystawcy weksla)</w:t>
      </w:r>
    </w:p>
    <w:sectPr w:rsidR="00282EC3" w:rsidRPr="003C323E" w:rsidSect="00E00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3E"/>
    <w:rsid w:val="00282EC3"/>
    <w:rsid w:val="003C323E"/>
    <w:rsid w:val="00AA285C"/>
    <w:rsid w:val="00E0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B4F00"/>
  <w15:chartTrackingRefBased/>
  <w15:docId w15:val="{ACD37BED-27F4-3346-8843-BB5FF209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2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Duda</dc:creator>
  <cp:keywords/>
  <dc:description/>
  <cp:lastModifiedBy>Stanislaw Duda</cp:lastModifiedBy>
  <cp:revision>1</cp:revision>
  <dcterms:created xsi:type="dcterms:W3CDTF">2019-01-18T06:00:00Z</dcterms:created>
  <dcterms:modified xsi:type="dcterms:W3CDTF">2019-01-18T06:01:00Z</dcterms:modified>
</cp:coreProperties>
</file>